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1" w:rsidRDefault="00F40AC1" w:rsidP="00F40AC1">
      <w:pPr>
        <w:jc w:val="center"/>
        <w:rPr>
          <w:rFonts w:ascii="Verdana" w:hAnsi="Verdana" w:cs="Arial"/>
          <w:b/>
          <w:color w:val="222222"/>
        </w:rPr>
      </w:pPr>
      <w:r>
        <w:rPr>
          <w:rFonts w:ascii="Verdana" w:hAnsi="Verdana" w:cs="Arial"/>
          <w:b/>
          <w:color w:val="222222"/>
          <w:sz w:val="24"/>
          <w:szCs w:val="24"/>
          <w:u w:val="single"/>
        </w:rPr>
        <w:t>Wahl der stellvertretenden Schiedsperson für den Schiedsamtsbezirk Werther (Westf.)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 w:rsidRPr="006A19FD">
        <w:rPr>
          <w:rFonts w:ascii="Verdana" w:hAnsi="Verdana" w:cs="Arial"/>
          <w:color w:val="222222"/>
        </w:rPr>
        <w:t xml:space="preserve">Im </w:t>
      </w:r>
      <w:r>
        <w:rPr>
          <w:rFonts w:ascii="Verdana" w:hAnsi="Verdana" w:cs="Arial"/>
          <w:color w:val="222222"/>
        </w:rPr>
        <w:t>Schiedsamtsbezirk Werther (Westf.) ist zum nächstmöglichen Zeitpunkt die Stelle der stellvertretenden Schiedsperson neu zu besetzen.</w:t>
      </w:r>
    </w:p>
    <w:p w:rsidR="00F40AC1" w:rsidRPr="006A19FD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>Das Schiedsamt ist ein Ehrenamt. Es wird von Schiedsfrauen und –</w:t>
      </w:r>
      <w:proofErr w:type="spellStart"/>
      <w:r>
        <w:rPr>
          <w:rFonts w:ascii="Verdana" w:hAnsi="Verdana" w:cs="Arial"/>
          <w:color w:val="222222"/>
        </w:rPr>
        <w:t>männern</w:t>
      </w:r>
      <w:proofErr w:type="spellEnd"/>
      <w:r>
        <w:rPr>
          <w:rFonts w:ascii="Verdana" w:hAnsi="Verdana" w:cs="Arial"/>
          <w:color w:val="222222"/>
        </w:rPr>
        <w:t xml:space="preserve"> wahrgenommen, die auf Dauer von 5 Jahren vom Rat der Gemeinde gewählt und nach der Wahl von der Leitung des Amtsgerichtes bestätigt werden.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Die Schiedspersonen werden auf Antrag eines/r </w:t>
      </w:r>
      <w:proofErr w:type="spellStart"/>
      <w:r>
        <w:rPr>
          <w:rFonts w:ascii="Verdana" w:hAnsi="Verdana" w:cs="Arial"/>
          <w:color w:val="222222"/>
        </w:rPr>
        <w:t>BürgerIn</w:t>
      </w:r>
      <w:proofErr w:type="spellEnd"/>
      <w:r>
        <w:rPr>
          <w:rFonts w:ascii="Verdana" w:hAnsi="Verdana" w:cs="Arial"/>
          <w:color w:val="222222"/>
        </w:rPr>
        <w:t xml:space="preserve"> bei allgemeinen Streitigkeiten tätig. Ihr Ziel ist eine gütliche Schlichtung zur Vermeidung einer förmlichen Auseinandersetzung, ggf. unter Beteiligung eines Rechtsanwaltes vor Gericht.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>
        <w:rPr>
          <w:rFonts w:ascii="Verdana" w:hAnsi="Verdana" w:cs="Arial"/>
          <w:color w:val="222222"/>
        </w:rPr>
        <w:t xml:space="preserve">Darüber hinaus ist die außergerichtliche Streitschlichtung vom Gesetzgeber auch in bestimmten Fällen vor Erhebung einer gerichtlichen Klage in bürgerlich-rechtlichen Streitigkeiten vorgeschrieben. Dies </w:t>
      </w:r>
      <w:proofErr w:type="gramStart"/>
      <w:r>
        <w:rPr>
          <w:rFonts w:ascii="Verdana" w:hAnsi="Verdana" w:cs="Arial"/>
          <w:color w:val="222222"/>
        </w:rPr>
        <w:t>sind</w:t>
      </w:r>
      <w:proofErr w:type="gramEnd"/>
      <w:r>
        <w:rPr>
          <w:rFonts w:ascii="Verdana" w:hAnsi="Verdana" w:cs="Arial"/>
          <w:color w:val="222222"/>
        </w:rPr>
        <w:t xml:space="preserve"> z. B. </w:t>
      </w:r>
    </w:p>
    <w:p w:rsidR="00F40AC1" w:rsidRPr="00AE7C4A" w:rsidRDefault="00F40AC1" w:rsidP="00F40AC1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Vermögensrechtliche</w:t>
      </w:r>
      <w:r>
        <w:rPr>
          <w:rFonts w:ascii="Verdana" w:hAnsi="Verdana" w:cs="Arial"/>
          <w:color w:val="222222"/>
        </w:rPr>
        <w:t xml:space="preserve"> Streitigkeiten vor dem Amtsgericht über Ansprüche bis zu einem Wert von 750 €</w:t>
      </w:r>
    </w:p>
    <w:p w:rsidR="00F40AC1" w:rsidRPr="00AE7C4A" w:rsidRDefault="00F40AC1" w:rsidP="00F40AC1">
      <w:pPr>
        <w:pStyle w:val="Listenabsatz"/>
        <w:numPr>
          <w:ilvl w:val="0"/>
          <w:numId w:val="1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verschiedene  nachbarrechtliche Streitigkeiten wegen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Zuführung von Gasen, Gerüchen, Geräuschen</w:t>
      </w:r>
      <w:r>
        <w:rPr>
          <w:rFonts w:ascii="Verdana" w:hAnsi="Verdana" w:cs="Arial"/>
          <w:color w:val="222222"/>
        </w:rPr>
        <w:t xml:space="preserve"> nach § 906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Überwuchs nach § 910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Hinüberfalls von Früchten nach § 911 BGB</w:t>
      </w:r>
    </w:p>
    <w:p w:rsidR="00F40AC1" w:rsidRPr="00AE7C4A" w:rsidRDefault="00F40AC1" w:rsidP="00F40AC1">
      <w:pPr>
        <w:pStyle w:val="Listenabsatz"/>
        <w:numPr>
          <w:ilvl w:val="0"/>
          <w:numId w:val="2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>
        <w:rPr>
          <w:rFonts w:ascii="Verdana" w:hAnsi="Verdana" w:cs="Arial"/>
          <w:color w:val="222222"/>
        </w:rPr>
        <w:t>Streitigkeiten wegen eines Grenzbaums</w:t>
      </w:r>
    </w:p>
    <w:p w:rsidR="00F40AC1" w:rsidRPr="00AE7C4A" w:rsidRDefault="00F40AC1" w:rsidP="00F40AC1">
      <w:pPr>
        <w:pStyle w:val="Listenabsatz"/>
        <w:numPr>
          <w:ilvl w:val="0"/>
          <w:numId w:val="3"/>
        </w:numPr>
        <w:jc w:val="both"/>
        <w:rPr>
          <w:rFonts w:ascii="Verdana" w:eastAsia="Times New Roman" w:hAnsi="Verdana" w:cs="Arial"/>
          <w:color w:val="222222"/>
          <w:lang w:eastAsia="de-DE"/>
        </w:rPr>
      </w:pPr>
      <w:r w:rsidRPr="00AE7C4A">
        <w:rPr>
          <w:rFonts w:ascii="Verdana" w:hAnsi="Verdana" w:cs="Arial"/>
          <w:color w:val="222222"/>
        </w:rPr>
        <w:t>Streitigkeiten wegen Verletzung der persönlichen Ehre, die nicht in Presse oder Rundfunk begangen worden sind.</w:t>
      </w:r>
    </w:p>
    <w:p w:rsidR="00F40AC1" w:rsidRDefault="00F40AC1" w:rsidP="00F40AC1">
      <w:pPr>
        <w:jc w:val="both"/>
        <w:rPr>
          <w:rFonts w:ascii="Verdana" w:hAnsi="Verdana" w:cs="Arial"/>
          <w:color w:val="222222"/>
        </w:rPr>
      </w:pPr>
      <w:r w:rsidRPr="005B0EE3">
        <w:rPr>
          <w:rFonts w:ascii="Verdana" w:hAnsi="Verdana" w:cs="Arial"/>
          <w:color w:val="222222"/>
        </w:rPr>
        <w:t>Spezielle Vorkenntnisse sind nicht erforderlich. Mitzubringen sind aber: Gesunde Menschenkenntnis, einige Lebenserfahrung, viel Geduld, etwas Zeit, die Fähigkeit zur Abfassung von schriftlichen Vergleichsprotokollen und die Bereitschaft, an Aus- und Fortbildungsveranstaltungen teilzunehmen.</w:t>
      </w:r>
    </w:p>
    <w:p w:rsidR="00F40AC1" w:rsidRPr="004909ED" w:rsidRDefault="00F40AC1" w:rsidP="00F40AC1">
      <w:pPr>
        <w:jc w:val="both"/>
        <w:rPr>
          <w:rFonts w:ascii="Verdana" w:hAnsi="Verdana" w:cs="Arial"/>
          <w:color w:val="222222"/>
        </w:rPr>
      </w:pPr>
      <w:r w:rsidRPr="005B0EE3">
        <w:rPr>
          <w:rFonts w:ascii="Verdana" w:hAnsi="Verdana" w:cs="Arial"/>
          <w:color w:val="222222"/>
        </w:rPr>
        <w:t xml:space="preserve">In zeitlicher Hinsicht sollten Sie im Schnitt ca. 10 Stunden im Monat für das </w:t>
      </w:r>
      <w:r w:rsidRPr="004909ED">
        <w:rPr>
          <w:rFonts w:ascii="Verdana" w:hAnsi="Verdana" w:cs="Arial"/>
          <w:color w:val="222222"/>
        </w:rPr>
        <w:t>Ehrenamt einplanen (meist abends).</w:t>
      </w:r>
    </w:p>
    <w:p w:rsidR="00F40AC1" w:rsidRPr="004909ED" w:rsidRDefault="00F40AC1" w:rsidP="00F40AC1">
      <w:pPr>
        <w:jc w:val="both"/>
        <w:rPr>
          <w:rFonts w:ascii="Verdana" w:hAnsi="Verdana" w:cs="Arial"/>
          <w:color w:val="222222"/>
        </w:rPr>
      </w:pPr>
      <w:r w:rsidRPr="004909ED">
        <w:rPr>
          <w:rFonts w:ascii="Verdana" w:hAnsi="Verdana" w:cs="Arial"/>
          <w:color w:val="222222"/>
        </w:rPr>
        <w:t>Weitere Informationen erhalten Sie unter:</w:t>
      </w:r>
    </w:p>
    <w:p w:rsidR="00F40AC1" w:rsidRPr="004909ED" w:rsidRDefault="00B92E82" w:rsidP="00F40AC1">
      <w:pPr>
        <w:jc w:val="both"/>
        <w:rPr>
          <w:rFonts w:ascii="Verdana" w:hAnsi="Verdana" w:cs="Arial"/>
          <w:color w:val="222222"/>
        </w:rPr>
      </w:pPr>
      <w:hyperlink r:id="rId6" w:history="1">
        <w:r w:rsidR="00F40AC1" w:rsidRPr="004909ED">
          <w:rPr>
            <w:rStyle w:val="Hyperlink"/>
            <w:rFonts w:ascii="Verdana" w:hAnsi="Verdana" w:cs="Arial"/>
          </w:rPr>
          <w:t>https://www.schiedsamt.de/index.php</w:t>
        </w:r>
      </w:hyperlink>
    </w:p>
    <w:p w:rsidR="00F40AC1" w:rsidRPr="004909ED" w:rsidRDefault="00F40AC1" w:rsidP="00F40AC1">
      <w:pPr>
        <w:jc w:val="both"/>
        <w:rPr>
          <w:rFonts w:ascii="Verdana" w:hAnsi="Verdana" w:cs="Arial"/>
          <w:b/>
          <w:color w:val="222222"/>
        </w:rPr>
      </w:pPr>
    </w:p>
    <w:p w:rsidR="00F40AC1" w:rsidRPr="004909ED" w:rsidRDefault="00F40AC1" w:rsidP="00F40AC1">
      <w:pPr>
        <w:jc w:val="both"/>
        <w:rPr>
          <w:rFonts w:ascii="Verdana" w:hAnsi="Verdana" w:cs="Arial"/>
          <w:b/>
          <w:color w:val="222222"/>
        </w:rPr>
      </w:pPr>
      <w:r w:rsidRPr="004909ED">
        <w:rPr>
          <w:rFonts w:ascii="Verdana" w:hAnsi="Verdana" w:cs="Arial"/>
          <w:b/>
          <w:color w:val="222222"/>
        </w:rPr>
        <w:t>Bei Interesse melden Sie sich bitte bis zum 1</w:t>
      </w:r>
      <w:r w:rsidR="00B92E82">
        <w:rPr>
          <w:rFonts w:ascii="Verdana" w:hAnsi="Verdana" w:cs="Arial"/>
          <w:b/>
          <w:color w:val="222222"/>
        </w:rPr>
        <w:t>8</w:t>
      </w:r>
      <w:bookmarkStart w:id="0" w:name="_GoBack"/>
      <w:bookmarkEnd w:id="0"/>
      <w:r w:rsidRPr="004909ED">
        <w:rPr>
          <w:rFonts w:ascii="Verdana" w:hAnsi="Verdana" w:cs="Arial"/>
          <w:b/>
          <w:color w:val="222222"/>
        </w:rPr>
        <w:t>. Februar bei der Stadt Werther (Westf.), Fachbereich 1 – Service, Schule, Kultur und Sport, Zimmer 30 (Frau Schneider) oder unter der Nummer 05203/705-16.</w:t>
      </w:r>
    </w:p>
    <w:p w:rsidR="00634810" w:rsidRPr="004909ED" w:rsidRDefault="004909ED" w:rsidP="004909ED">
      <w:pPr>
        <w:jc w:val="both"/>
        <w:rPr>
          <w:rFonts w:ascii="Verdana" w:hAnsi="Verdana" w:cs="Arial"/>
          <w:color w:val="222222"/>
        </w:rPr>
      </w:pPr>
      <w:r w:rsidRPr="004909ED">
        <w:rPr>
          <w:rFonts w:ascii="Verdana" w:hAnsi="Verdana" w:cs="Arial"/>
          <w:color w:val="222222"/>
        </w:rPr>
        <w:t>Hier werden auch schriftliche</w:t>
      </w:r>
      <w:r w:rsidR="00F40AC1" w:rsidRPr="004909ED">
        <w:rPr>
          <w:rFonts w:ascii="Verdana" w:hAnsi="Verdana" w:cs="Arial"/>
          <w:color w:val="222222"/>
        </w:rPr>
        <w:t xml:space="preserve"> </w:t>
      </w:r>
      <w:r w:rsidRPr="004909ED">
        <w:rPr>
          <w:rFonts w:ascii="Verdana" w:hAnsi="Verdana" w:cs="Arial"/>
          <w:color w:val="222222"/>
        </w:rPr>
        <w:t>Anmeldungen</w:t>
      </w:r>
      <w:r w:rsidR="00F40AC1" w:rsidRPr="004909ED">
        <w:rPr>
          <w:rFonts w:ascii="Verdana" w:hAnsi="Verdana" w:cs="Arial"/>
          <w:color w:val="222222"/>
        </w:rPr>
        <w:t xml:space="preserve"> von interessierten Personen entgegengenommen</w:t>
      </w:r>
      <w:r w:rsidRPr="004909ED">
        <w:rPr>
          <w:rFonts w:ascii="Verdana" w:hAnsi="Verdana" w:cs="Arial"/>
          <w:color w:val="222222"/>
        </w:rPr>
        <w:t xml:space="preserve">. Das entsprechende Formular erhalten Sie bei Frau Schneider im Zimmer 30 oder Sie können es auch </w:t>
      </w:r>
      <w:r>
        <w:rPr>
          <w:rFonts w:ascii="Verdana" w:hAnsi="Verdana" w:cs="Arial"/>
          <w:color w:val="222222"/>
        </w:rPr>
        <w:t xml:space="preserve">bequem </w:t>
      </w:r>
      <w:r w:rsidRPr="004909ED">
        <w:rPr>
          <w:rFonts w:ascii="Verdana" w:hAnsi="Verdana" w:cs="Arial"/>
          <w:color w:val="222222"/>
        </w:rPr>
        <w:t>hier runterladen.</w:t>
      </w:r>
    </w:p>
    <w:sectPr w:rsidR="00634810" w:rsidRPr="00490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91D"/>
    <w:multiLevelType w:val="hybridMultilevel"/>
    <w:tmpl w:val="62721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569C0"/>
    <w:multiLevelType w:val="hybridMultilevel"/>
    <w:tmpl w:val="64E64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7AAE"/>
    <w:multiLevelType w:val="hybridMultilevel"/>
    <w:tmpl w:val="8DD6EE9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C1"/>
    <w:rsid w:val="004909ED"/>
    <w:rsid w:val="00634810"/>
    <w:rsid w:val="00B92E82"/>
    <w:rsid w:val="00F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A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A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0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A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0A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0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iedsamt.de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Schneider</dc:creator>
  <cp:lastModifiedBy>Welling Renate</cp:lastModifiedBy>
  <cp:revision>2</cp:revision>
  <dcterms:created xsi:type="dcterms:W3CDTF">2019-01-28T10:51:00Z</dcterms:created>
  <dcterms:modified xsi:type="dcterms:W3CDTF">2019-01-28T10:51:00Z</dcterms:modified>
</cp:coreProperties>
</file>